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133E" w14:textId="58557A32" w:rsidR="00E07938" w:rsidRPr="00E07938" w:rsidRDefault="00AE1597" w:rsidP="00E07938">
      <w:pPr>
        <w:spacing w:before="100" w:beforeAutospacing="1" w:after="100" w:afterAutospacing="1"/>
        <w:jc w:val="center"/>
        <w:outlineLvl w:val="1"/>
        <w:rPr>
          <w:rFonts w:ascii="Avenir Book" w:eastAsia="Times New Roman" w:hAnsi="Avenir Book" w:cs="Noto Sans Kannada"/>
          <w:kern w:val="0"/>
          <w:sz w:val="36"/>
          <w:szCs w:val="36"/>
          <w:lang w:val="en-US" w:eastAsia="es-MX"/>
          <w14:ligatures w14:val="none"/>
        </w:rPr>
      </w:pPr>
      <w:r>
        <w:rPr>
          <w:rFonts w:ascii="Avenir Book" w:eastAsia="Times New Roman" w:hAnsi="Avenir Book" w:cs="Noto Sans Kannada"/>
          <w:noProof/>
          <w:kern w:val="0"/>
          <w:lang w:val="en-US" w:eastAsia="es-MX"/>
        </w:rPr>
        <w:drawing>
          <wp:anchor distT="0" distB="0" distL="114300" distR="114300" simplePos="0" relativeHeight="251658240" behindDoc="0" locked="0" layoutInCell="1" allowOverlap="1" wp14:anchorId="7B61173B" wp14:editId="623DB10B">
            <wp:simplePos x="0" y="0"/>
            <wp:positionH relativeFrom="margin">
              <wp:posOffset>-635</wp:posOffset>
            </wp:positionH>
            <wp:positionV relativeFrom="margin">
              <wp:posOffset>-175895</wp:posOffset>
            </wp:positionV>
            <wp:extent cx="1054100" cy="1048385"/>
            <wp:effectExtent l="0" t="0" r="0" b="5715"/>
            <wp:wrapSquare wrapText="bothSides"/>
            <wp:docPr id="1086959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59614" name="Imagen 10869596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938" w:rsidRPr="00E07938">
        <w:rPr>
          <w:rFonts w:ascii="Avenir Book" w:eastAsia="Times New Roman" w:hAnsi="Avenir Book" w:cs="Noto Sans Kannada"/>
          <w:kern w:val="0"/>
          <w:sz w:val="36"/>
          <w:szCs w:val="36"/>
          <w:lang w:val="en-US" w:eastAsia="es-MX"/>
          <w14:ligatures w14:val="none"/>
        </w:rPr>
        <w:t>VALPER</w:t>
      </w:r>
    </w:p>
    <w:p w14:paraId="1F52FBB4" w14:textId="77777777" w:rsidR="00E07938" w:rsidRPr="00E07938" w:rsidRDefault="00E07938" w:rsidP="00E07938">
      <w:pPr>
        <w:spacing w:before="100" w:beforeAutospacing="1" w:after="100" w:afterAutospacing="1"/>
        <w:jc w:val="center"/>
        <w:outlineLvl w:val="1"/>
        <w:rPr>
          <w:rFonts w:ascii="Avenir Book" w:eastAsia="Times New Roman" w:hAnsi="Avenir Book" w:cs="Noto Sans Kannada"/>
          <w:kern w:val="0"/>
          <w:sz w:val="36"/>
          <w:szCs w:val="36"/>
          <w:lang w:val="en-US"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sz w:val="36"/>
          <w:szCs w:val="36"/>
          <w:lang w:val="en-US" w:eastAsia="es-MX"/>
          <w14:ligatures w14:val="none"/>
        </w:rPr>
        <w:t>Advanced Therapeutic Innovation</w:t>
      </w:r>
    </w:p>
    <w:p w14:paraId="4D8EFB7C" w14:textId="77777777" w:rsidR="00E07938" w:rsidRPr="00E07938" w:rsidRDefault="00E07938" w:rsidP="00E07938">
      <w:pPr>
        <w:spacing w:before="100" w:beforeAutospacing="1" w:after="100" w:afterAutospacing="1"/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 xml:space="preserve">VALPER is Dial </w:t>
      </w:r>
      <w:proofErr w:type="gramStart"/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>In</w:t>
      </w:r>
      <w:r w:rsidRPr="00E07938">
        <w:rPr>
          <w:rFonts w:ascii="Avenir Book" w:eastAsia="Times New Roman" w:hAnsi="Avenir Book" w:cs="Times New Roman"/>
          <w:kern w:val="0"/>
          <w:lang w:val="en-US" w:eastAsia="es-MX"/>
          <w14:ligatures w14:val="none"/>
        </w:rPr>
        <w:t>’</w:t>
      </w: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>s</w:t>
      </w:r>
      <w:proofErr w:type="gramEnd"/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 xml:space="preserve"> </w:t>
      </w:r>
      <w:r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 xml:space="preserve">Health-Tech </w:t>
      </w: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>division, developed to address severe and complex mental health conditions.</w:t>
      </w:r>
    </w:p>
    <w:p w14:paraId="0152AEC0" w14:textId="77777777" w:rsidR="00E07938" w:rsidRPr="00E07938" w:rsidRDefault="00E07938" w:rsidP="00E07938">
      <w:pPr>
        <w:spacing w:before="100" w:beforeAutospacing="1" w:after="100" w:afterAutospacing="1"/>
        <w:rPr>
          <w:rFonts w:ascii="Avenir Book" w:eastAsia="Times New Roman" w:hAnsi="Avenir Book" w:cs="Noto Sans Kannada"/>
          <w:kern w:val="0"/>
          <w:lang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lang w:eastAsia="es-MX"/>
          <w14:ligatures w14:val="none"/>
        </w:rPr>
        <w:t>VALPER integrates:</w:t>
      </w:r>
    </w:p>
    <w:p w14:paraId="5C06A209" w14:textId="77777777" w:rsidR="00E07938" w:rsidRPr="00E07938" w:rsidRDefault="00E07938" w:rsidP="00E07938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Noto Sans Kannada"/>
          <w:kern w:val="0"/>
          <w:lang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lang w:eastAsia="es-MX"/>
          <w14:ligatures w14:val="none"/>
        </w:rPr>
        <w:t>Transcranial Magnetic Stimulation (TMS)</w:t>
      </w:r>
    </w:p>
    <w:p w14:paraId="05832C82" w14:textId="77777777" w:rsidR="00E07938" w:rsidRPr="00E07938" w:rsidRDefault="00E07938" w:rsidP="00E07938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Noto Sans Kannada"/>
          <w:kern w:val="0"/>
          <w:lang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lang w:eastAsia="es-MX"/>
          <w14:ligatures w14:val="none"/>
        </w:rPr>
        <w:t>Virtual Reality</w:t>
      </w:r>
      <w:r w:rsidRPr="00E07938">
        <w:rPr>
          <w:rFonts w:ascii="Avenir Book" w:eastAsia="Times New Roman" w:hAnsi="Avenir Book" w:cs="Times New Roman"/>
          <w:kern w:val="0"/>
          <w:lang w:eastAsia="es-MX"/>
          <w14:ligatures w14:val="none"/>
        </w:rPr>
        <w:t>–</w:t>
      </w:r>
      <w:r w:rsidRPr="00E07938">
        <w:rPr>
          <w:rFonts w:ascii="Avenir Book" w:eastAsia="Times New Roman" w:hAnsi="Avenir Book" w:cs="Noto Sans Kannada"/>
          <w:kern w:val="0"/>
          <w:lang w:eastAsia="es-MX"/>
          <w14:ligatures w14:val="none"/>
        </w:rPr>
        <w:t>based therapeutic environments</w:t>
      </w:r>
    </w:p>
    <w:p w14:paraId="144F3220" w14:textId="599BF864" w:rsidR="00E07938" w:rsidRPr="00E07938" w:rsidRDefault="00E07938" w:rsidP="00E07938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>Clinical protocols for severe agoraphobia and anxiety disorders</w:t>
      </w:r>
    </w:p>
    <w:p w14:paraId="3D42A042" w14:textId="77777777" w:rsidR="00E07938" w:rsidRPr="00E07938" w:rsidRDefault="00E07938" w:rsidP="00E07938">
      <w:pPr>
        <w:spacing w:before="100" w:beforeAutospacing="1" w:after="100" w:afterAutospacing="1"/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>By combining neuromodulation with immersive exposure therapy, VALPER provides a structured, evidence</w:t>
      </w: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noBreakHyphen/>
        <w:t>based approach for patients who have not responded to conventional treatments.</w:t>
      </w:r>
    </w:p>
    <w:p w14:paraId="400AEB61" w14:textId="77777777" w:rsidR="00E07938" w:rsidRPr="00E07938" w:rsidRDefault="00E07938" w:rsidP="00E07938">
      <w:pPr>
        <w:spacing w:before="100" w:beforeAutospacing="1" w:after="100" w:afterAutospacing="1"/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</w:pP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>VALPER operates as an integral part of Dial In</w:t>
      </w:r>
      <w:r w:rsidRPr="00E07938">
        <w:rPr>
          <w:rFonts w:ascii="Avenir Book" w:eastAsia="Times New Roman" w:hAnsi="Avenir Book" w:cs="Times New Roman"/>
          <w:kern w:val="0"/>
          <w:lang w:val="en-US" w:eastAsia="es-MX"/>
          <w14:ligatures w14:val="none"/>
        </w:rPr>
        <w:t>’</w:t>
      </w:r>
      <w:r w:rsidRPr="00E07938">
        <w:rPr>
          <w:rFonts w:ascii="Avenir Book" w:eastAsia="Times New Roman" w:hAnsi="Avenir Book" w:cs="Noto Sans Kannada"/>
          <w:kern w:val="0"/>
          <w:lang w:val="en-US" w:eastAsia="es-MX"/>
          <w14:ligatures w14:val="none"/>
        </w:rPr>
        <w:t>s ecosystem, reinforcing our commitment to innovation, precision medicine, and scalable impact.</w:t>
      </w:r>
    </w:p>
    <w:p w14:paraId="7DF4B530" w14:textId="77777777" w:rsidR="00E07938" w:rsidRPr="00E07938" w:rsidRDefault="00E07938" w:rsidP="00E07938">
      <w:pPr>
        <w:pStyle w:val="Ttulo2"/>
        <w:jc w:val="center"/>
        <w:rPr>
          <w:rFonts w:ascii="Avenir Book" w:hAnsi="Avenir Book"/>
          <w:b w:val="0"/>
          <w:bCs w:val="0"/>
          <w:lang w:val="en-US"/>
        </w:rPr>
      </w:pPr>
      <w:r w:rsidRPr="00E07938">
        <w:rPr>
          <w:rFonts w:ascii="Avenir Book" w:hAnsi="Avenir Book"/>
          <w:b w:val="0"/>
          <w:bCs w:val="0"/>
          <w:lang w:val="en-US"/>
        </w:rPr>
        <w:t>Education &amp; Knowledge Access</w:t>
      </w:r>
    </w:p>
    <w:p w14:paraId="2FD7E12F" w14:textId="77777777" w:rsidR="00E07938" w:rsidRPr="00E07938" w:rsidRDefault="00E07938" w:rsidP="00E07938">
      <w:pPr>
        <w:pStyle w:val="NormalWeb"/>
        <w:rPr>
          <w:rFonts w:ascii="Avenir Book" w:hAnsi="Avenir Book"/>
          <w:lang w:val="en-US"/>
        </w:rPr>
      </w:pPr>
      <w:r w:rsidRPr="00E07938">
        <w:rPr>
          <w:rFonts w:ascii="Avenir Book" w:hAnsi="Avenir Book"/>
          <w:lang w:val="en-US"/>
        </w:rPr>
        <w:t>Dial In is also an educational platform.</w:t>
      </w:r>
    </w:p>
    <w:p w14:paraId="07E68D89" w14:textId="77777777" w:rsidR="00E07938" w:rsidRPr="00E07938" w:rsidRDefault="00E07938" w:rsidP="00E07938">
      <w:pPr>
        <w:pStyle w:val="NormalWeb"/>
        <w:rPr>
          <w:rFonts w:ascii="Avenir Book" w:hAnsi="Avenir Book"/>
        </w:rPr>
      </w:pPr>
      <w:r w:rsidRPr="00E07938">
        <w:rPr>
          <w:rFonts w:ascii="Avenir Book" w:hAnsi="Avenir Book"/>
        </w:rPr>
        <w:t>We provide:</w:t>
      </w:r>
    </w:p>
    <w:p w14:paraId="32D082DB" w14:textId="77777777" w:rsidR="00E07938" w:rsidRPr="00E07938" w:rsidRDefault="00E07938" w:rsidP="00E07938">
      <w:pPr>
        <w:pStyle w:val="NormalWeb"/>
        <w:numPr>
          <w:ilvl w:val="0"/>
          <w:numId w:val="2"/>
        </w:numPr>
        <w:rPr>
          <w:rFonts w:ascii="Avenir Book" w:hAnsi="Avenir Book"/>
          <w:lang w:val="en-US"/>
        </w:rPr>
      </w:pPr>
      <w:r w:rsidRPr="00E07938">
        <w:rPr>
          <w:rFonts w:ascii="Avenir Book" w:hAnsi="Avenir Book"/>
          <w:lang w:val="en-US"/>
        </w:rPr>
        <w:t>Expert</w:t>
      </w:r>
      <w:r w:rsidRPr="00E07938">
        <w:rPr>
          <w:rFonts w:ascii="Avenir Book" w:hAnsi="Avenir Book"/>
          <w:lang w:val="en-US"/>
        </w:rPr>
        <w:noBreakHyphen/>
        <w:t>led masterclasses (live and on</w:t>
      </w:r>
      <w:r w:rsidRPr="00E07938">
        <w:rPr>
          <w:rFonts w:ascii="Avenir Book" w:hAnsi="Avenir Book"/>
          <w:lang w:val="en-US"/>
        </w:rPr>
        <w:noBreakHyphen/>
        <w:t>demand)</w:t>
      </w:r>
    </w:p>
    <w:p w14:paraId="0438ED58" w14:textId="77777777" w:rsidR="00E07938" w:rsidRPr="00E07938" w:rsidRDefault="00E07938" w:rsidP="00E07938">
      <w:pPr>
        <w:pStyle w:val="NormalWeb"/>
        <w:numPr>
          <w:ilvl w:val="0"/>
          <w:numId w:val="2"/>
        </w:numPr>
        <w:rPr>
          <w:rFonts w:ascii="Avenir Book" w:hAnsi="Avenir Book"/>
        </w:rPr>
      </w:pPr>
      <w:r w:rsidRPr="00E07938">
        <w:rPr>
          <w:rFonts w:ascii="Avenir Book" w:hAnsi="Avenir Book"/>
        </w:rPr>
        <w:t>Evidence</w:t>
      </w:r>
      <w:r w:rsidRPr="00E07938">
        <w:rPr>
          <w:rFonts w:ascii="Avenir Book" w:hAnsi="Avenir Book"/>
        </w:rPr>
        <w:noBreakHyphen/>
        <w:t>based educational resources</w:t>
      </w:r>
    </w:p>
    <w:p w14:paraId="16F5FE05" w14:textId="77777777" w:rsidR="00E07938" w:rsidRPr="00E07938" w:rsidRDefault="00E07938" w:rsidP="00E07938">
      <w:pPr>
        <w:pStyle w:val="NormalWeb"/>
        <w:numPr>
          <w:ilvl w:val="0"/>
          <w:numId w:val="2"/>
        </w:numPr>
        <w:rPr>
          <w:rFonts w:ascii="Avenir Book" w:hAnsi="Avenir Book"/>
          <w:lang w:val="en-US"/>
        </w:rPr>
      </w:pPr>
      <w:r w:rsidRPr="00E07938">
        <w:rPr>
          <w:rFonts w:ascii="Avenir Book" w:hAnsi="Avenir Book"/>
          <w:lang w:val="en-US"/>
        </w:rPr>
        <w:t>Clear, stigma</w:t>
      </w:r>
      <w:r w:rsidRPr="00E07938">
        <w:rPr>
          <w:rFonts w:ascii="Avenir Book" w:hAnsi="Avenir Book"/>
          <w:lang w:val="en-US"/>
        </w:rPr>
        <w:noBreakHyphen/>
        <w:t>free mental health information</w:t>
      </w:r>
    </w:p>
    <w:p w14:paraId="761ED05E" w14:textId="77777777" w:rsidR="00E07938" w:rsidRPr="00E07938" w:rsidRDefault="00E07938" w:rsidP="00E07938">
      <w:pPr>
        <w:pStyle w:val="NormalWeb"/>
        <w:rPr>
          <w:rFonts w:ascii="Avenir Book" w:hAnsi="Avenir Book"/>
          <w:lang w:val="en-US"/>
        </w:rPr>
      </w:pPr>
      <w:r w:rsidRPr="00E07938">
        <w:rPr>
          <w:rFonts w:ascii="Avenir Book" w:hAnsi="Avenir Book"/>
          <w:lang w:val="en-US"/>
        </w:rPr>
        <w:t>Our content is designed for patients, families, and professionals—bridging the gap between clinical knowledge and real</w:t>
      </w:r>
      <w:r w:rsidRPr="00E07938">
        <w:rPr>
          <w:rFonts w:ascii="Avenir Book" w:hAnsi="Avenir Book"/>
          <w:lang w:val="en-US"/>
        </w:rPr>
        <w:noBreakHyphen/>
        <w:t>world understanding.</w:t>
      </w:r>
    </w:p>
    <w:p w14:paraId="172C9C17" w14:textId="77777777" w:rsidR="00FC05FF" w:rsidRDefault="00FC05FF">
      <w:pPr>
        <w:rPr>
          <w:rFonts w:ascii="Apple Color Emoji" w:hAnsi="Apple Color Emoji" w:cs="Noto Sans Kannada"/>
          <w:lang w:val="en-US"/>
        </w:rPr>
      </w:pPr>
    </w:p>
    <w:p w14:paraId="256CCE3D" w14:textId="77777777" w:rsidR="00E07938" w:rsidRPr="00E07938" w:rsidRDefault="00E07938" w:rsidP="00E07938">
      <w:pPr>
        <w:pStyle w:val="Ttulo2"/>
        <w:jc w:val="center"/>
        <w:rPr>
          <w:rFonts w:ascii="Avenir Book" w:hAnsi="Avenir Book"/>
          <w:b w:val="0"/>
          <w:bCs w:val="0"/>
          <w:sz w:val="24"/>
          <w:szCs w:val="24"/>
          <w:lang w:val="en-US"/>
        </w:rPr>
      </w:pPr>
      <w:r w:rsidRPr="00E07938">
        <w:rPr>
          <w:rFonts w:ascii="Avenir Book" w:hAnsi="Avenir Book"/>
          <w:b w:val="0"/>
          <w:bCs w:val="0"/>
          <w:sz w:val="24"/>
          <w:szCs w:val="24"/>
          <w:lang w:val="en-US"/>
        </w:rPr>
        <w:t>Community &amp; Ethical Support</w:t>
      </w:r>
    </w:p>
    <w:p w14:paraId="5A30B042" w14:textId="77777777" w:rsidR="00E07938" w:rsidRPr="00E07938" w:rsidRDefault="00E07938" w:rsidP="00E07938">
      <w:pPr>
        <w:pStyle w:val="NormalWeb"/>
        <w:jc w:val="center"/>
        <w:rPr>
          <w:rFonts w:ascii="Avenir Book" w:hAnsi="Avenir Book"/>
          <w:sz w:val="18"/>
          <w:szCs w:val="18"/>
          <w:lang w:val="en-US"/>
        </w:rPr>
      </w:pPr>
      <w:r w:rsidRPr="00E07938">
        <w:rPr>
          <w:rFonts w:ascii="Avenir Book" w:hAnsi="Avenir Book"/>
          <w:sz w:val="18"/>
          <w:szCs w:val="18"/>
          <w:lang w:val="en-US"/>
        </w:rPr>
        <w:t>Our forums and community spaces are moderated by professionals and guided by strict ethical standards.</w:t>
      </w:r>
    </w:p>
    <w:p w14:paraId="18E6B35D" w14:textId="77777777" w:rsidR="00E07938" w:rsidRPr="00E07938" w:rsidRDefault="00E07938" w:rsidP="00E07938">
      <w:pPr>
        <w:pStyle w:val="NormalWeb"/>
        <w:jc w:val="center"/>
        <w:rPr>
          <w:rFonts w:ascii="Avenir Book" w:hAnsi="Avenir Book"/>
          <w:sz w:val="18"/>
          <w:szCs w:val="18"/>
        </w:rPr>
      </w:pPr>
      <w:r w:rsidRPr="00E07938">
        <w:rPr>
          <w:rFonts w:ascii="Avenir Book" w:hAnsi="Avenir Book"/>
          <w:sz w:val="18"/>
          <w:szCs w:val="18"/>
          <w:lang w:val="en-US"/>
        </w:rPr>
        <w:t>Dial In does not promote self</w:t>
      </w:r>
      <w:r w:rsidRPr="00E07938">
        <w:rPr>
          <w:rFonts w:ascii="Avenir Book" w:hAnsi="Avenir Book"/>
          <w:sz w:val="18"/>
          <w:szCs w:val="18"/>
          <w:lang w:val="en-US"/>
        </w:rPr>
        <w:noBreakHyphen/>
        <w:t xml:space="preserve">diagnosis or unverified treatments. </w:t>
      </w:r>
      <w:r w:rsidRPr="00E07938">
        <w:rPr>
          <w:rFonts w:ascii="Avenir Book" w:hAnsi="Avenir Book"/>
          <w:sz w:val="18"/>
          <w:szCs w:val="18"/>
        </w:rPr>
        <w:t>We promote guidance, clarity, and responsible mental health conversations.</w:t>
      </w:r>
    </w:p>
    <w:p w14:paraId="657BB307" w14:textId="77777777" w:rsidR="00E07938" w:rsidRDefault="00E07938">
      <w:pPr>
        <w:rPr>
          <w:rFonts w:ascii="Apple Color Emoji" w:hAnsi="Apple Color Emoji" w:cs="Noto Sans Kannada"/>
          <w:lang w:val="en-US"/>
        </w:rPr>
      </w:pPr>
    </w:p>
    <w:p w14:paraId="558FEEE1" w14:textId="77777777" w:rsidR="00E07938" w:rsidRPr="00E07938" w:rsidRDefault="00E07938">
      <w:pPr>
        <w:rPr>
          <w:rFonts w:ascii="Apple Color Emoji" w:hAnsi="Apple Color Emoji" w:cs="Noto Sans Kannada"/>
          <w:lang w:val="en-US"/>
        </w:rPr>
      </w:pPr>
    </w:p>
    <w:sectPr w:rsidR="00E07938" w:rsidRPr="00E079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D074D"/>
    <w:multiLevelType w:val="multilevel"/>
    <w:tmpl w:val="A1AE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8223E"/>
    <w:multiLevelType w:val="multilevel"/>
    <w:tmpl w:val="AB4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709355">
    <w:abstractNumId w:val="1"/>
  </w:num>
  <w:num w:numId="2" w16cid:durableId="44461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8"/>
    <w:rsid w:val="002D241F"/>
    <w:rsid w:val="0066355E"/>
    <w:rsid w:val="00AE1597"/>
    <w:rsid w:val="00E07938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A59F"/>
  <w15:chartTrackingRefBased/>
  <w15:docId w15:val="{5E156F7A-6EE3-BB47-917F-D5CAA592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079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07938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79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E07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PEREZ</dc:creator>
  <cp:keywords/>
  <dc:description/>
  <cp:lastModifiedBy>VALERIE PEREZ</cp:lastModifiedBy>
  <cp:revision>2</cp:revision>
  <dcterms:created xsi:type="dcterms:W3CDTF">2026-02-01T04:50:00Z</dcterms:created>
  <dcterms:modified xsi:type="dcterms:W3CDTF">2026-02-01T04:50:00Z</dcterms:modified>
</cp:coreProperties>
</file>